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5A" w:rsidRPr="008B21EC" w:rsidRDefault="008B21EC" w:rsidP="00556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Neighborhood Partnerships </w:t>
      </w:r>
      <w:r w:rsidR="0055605A" w:rsidRPr="008B21EC">
        <w:rPr>
          <w:b/>
          <w:sz w:val="28"/>
          <w:szCs w:val="28"/>
        </w:rPr>
        <w:t xml:space="preserve">Advocate’s College </w:t>
      </w:r>
      <w:r w:rsidR="00110D9E">
        <w:rPr>
          <w:b/>
          <w:sz w:val="28"/>
          <w:szCs w:val="28"/>
        </w:rPr>
        <w:t>– Round Three</w:t>
      </w:r>
      <w:r w:rsidR="00813F10" w:rsidRPr="008B21EC">
        <w:rPr>
          <w:b/>
          <w:sz w:val="28"/>
          <w:szCs w:val="28"/>
        </w:rPr>
        <w:t xml:space="preserve"> </w:t>
      </w:r>
    </w:p>
    <w:p w:rsidR="0055605A" w:rsidRDefault="0055605A" w:rsidP="0055605A"/>
    <w:p w:rsidR="008B21EC" w:rsidRDefault="008B21EC" w:rsidP="0055605A">
      <w:r>
        <w:t>Neighborhood Partnerships is pleased to announce that applications</w:t>
      </w:r>
      <w:r w:rsidR="00B624FE">
        <w:t xml:space="preserve"> are now available for the </w:t>
      </w:r>
      <w:proofErr w:type="spellStart"/>
      <w:r w:rsidR="00B624FE">
        <w:t>third</w:t>
      </w:r>
      <w:r>
        <w:t>d</w:t>
      </w:r>
      <w:proofErr w:type="spellEnd"/>
      <w:r>
        <w:t xml:space="preserve"> round of our Advocates College, thanks to the </w:t>
      </w:r>
      <w:r w:rsidR="00AA58BA">
        <w:t xml:space="preserve">commitment </w:t>
      </w:r>
      <w:r>
        <w:t xml:space="preserve">of our lead trainer, Patrick Bresette of </w:t>
      </w:r>
      <w:r w:rsidR="00B624FE">
        <w:t>Public Works</w:t>
      </w:r>
      <w:r>
        <w:t xml:space="preserve">, and the generosity of our funders. </w:t>
      </w:r>
    </w:p>
    <w:p w:rsidR="00AA58BA" w:rsidRDefault="00AA58BA" w:rsidP="0055605A"/>
    <w:p w:rsidR="00864B1D" w:rsidRDefault="00AA58BA" w:rsidP="0055605A">
      <w:r>
        <w:t xml:space="preserve">The first </w:t>
      </w:r>
      <w:r w:rsidR="00B624FE">
        <w:t xml:space="preserve">and second </w:t>
      </w:r>
      <w:r>
        <w:t>Advocate’s College</w:t>
      </w:r>
      <w:r w:rsidR="00B624FE">
        <w:t>s were</w:t>
      </w:r>
      <w:r>
        <w:t xml:space="preserve"> a huge success, and ha</w:t>
      </w:r>
      <w:r w:rsidR="00B624FE">
        <w:t>ve</w:t>
      </w:r>
      <w:r>
        <w:t xml:space="preserve"> had immediate benefits for participants.</w:t>
      </w:r>
      <w:r w:rsidR="00864B1D">
        <w:t xml:space="preserve"> Participants say that </w:t>
      </w:r>
    </w:p>
    <w:p w:rsidR="00864B1D" w:rsidRDefault="00864B1D" w:rsidP="0055605A"/>
    <w:p w:rsidR="00FE5B69" w:rsidRPr="00FE5B69" w:rsidRDefault="00FE5B69" w:rsidP="00FE5B69">
      <w:pPr>
        <w:ind w:left="720" w:right="720"/>
        <w:rPr>
          <w:i/>
          <w:color w:val="000000" w:themeColor="text1"/>
        </w:rPr>
      </w:pPr>
      <w:r w:rsidRPr="00FE5B69">
        <w:rPr>
          <w:i/>
          <w:color w:val="000000" w:themeColor="text1"/>
        </w:rPr>
        <w:t xml:space="preserve"> “The Advocate’s College provided the hands on training and tools I needed to make our work more engaging, inclusive and effective.”</w:t>
      </w:r>
    </w:p>
    <w:p w:rsidR="00FE5B69" w:rsidRPr="00FE5B69" w:rsidRDefault="00FE5B69" w:rsidP="00FE5B69">
      <w:pPr>
        <w:ind w:left="720" w:right="720"/>
        <w:rPr>
          <w:i/>
          <w:color w:val="000000" w:themeColor="text1"/>
        </w:rPr>
      </w:pPr>
    </w:p>
    <w:p w:rsidR="00FE5B69" w:rsidRPr="00FE5B69" w:rsidRDefault="00FE5B69" w:rsidP="00FE5B69">
      <w:pPr>
        <w:ind w:left="720" w:right="720"/>
        <w:rPr>
          <w:i/>
          <w:color w:val="000000" w:themeColor="text1"/>
        </w:rPr>
      </w:pPr>
      <w:r w:rsidRPr="00FE5B69">
        <w:rPr>
          <w:i/>
          <w:color w:val="000000" w:themeColor="text1"/>
        </w:rPr>
        <w:t xml:space="preserve">“Advocate’s College was invaluable to get me thinking deeply about what lies beneath. Why do people act the way they act, say what they say and think what they think? </w:t>
      </w:r>
      <w:proofErr w:type="gramStart"/>
      <w:r w:rsidRPr="00FE5B69">
        <w:rPr>
          <w:i/>
          <w:color w:val="000000" w:themeColor="text1"/>
        </w:rPr>
        <w:t>These are questions every forward-thinking advocate needs to have front of mind.</w:t>
      </w:r>
      <w:proofErr w:type="gramEnd"/>
      <w:r w:rsidRPr="00FE5B69">
        <w:rPr>
          <w:i/>
          <w:color w:val="000000" w:themeColor="text1"/>
        </w:rPr>
        <w:t xml:space="preserve"> Advocate’s College will open new doors to those answers.”  </w:t>
      </w:r>
    </w:p>
    <w:p w:rsidR="00FE5B69" w:rsidRDefault="00FE5B69" w:rsidP="00864B1D">
      <w:pPr>
        <w:ind w:left="720"/>
      </w:pPr>
    </w:p>
    <w:p w:rsidR="00864B1D" w:rsidRDefault="00864B1D" w:rsidP="0055605A"/>
    <w:p w:rsidR="008B21EC" w:rsidRPr="008B21EC" w:rsidRDefault="008B21EC" w:rsidP="0055605A">
      <w:pPr>
        <w:rPr>
          <w:b/>
        </w:rPr>
      </w:pPr>
      <w:r w:rsidRPr="008B21EC">
        <w:rPr>
          <w:b/>
        </w:rPr>
        <w:t>Goals for the Advocates College</w:t>
      </w:r>
    </w:p>
    <w:p w:rsidR="008B21EC" w:rsidRDefault="008B21EC" w:rsidP="0055605A"/>
    <w:p w:rsidR="0055605A" w:rsidRDefault="008B21EC" w:rsidP="0055605A">
      <w:r>
        <w:t xml:space="preserve">Neighborhood Partnerships will offer this unique training opportunity to up to twenty participants. </w:t>
      </w:r>
      <w:r w:rsidR="0055605A">
        <w:t xml:space="preserve">We have several goals </w:t>
      </w:r>
      <w:r>
        <w:t>for this work</w:t>
      </w:r>
      <w:r w:rsidR="0055605A">
        <w:t>.</w:t>
      </w:r>
    </w:p>
    <w:p w:rsidR="0055605A" w:rsidRDefault="0055605A" w:rsidP="0055605A"/>
    <w:p w:rsidR="0055605A" w:rsidRDefault="0055605A" w:rsidP="0055605A">
      <w:pPr>
        <w:numPr>
          <w:ilvl w:val="0"/>
          <w:numId w:val="1"/>
        </w:numPr>
      </w:pPr>
      <w:proofErr w:type="gramStart"/>
      <w:r>
        <w:t>First and foremost</w:t>
      </w:r>
      <w:proofErr w:type="gramEnd"/>
      <w:r>
        <w:t xml:space="preserve">, our goal is to </w:t>
      </w:r>
      <w:r w:rsidRPr="00186374">
        <w:rPr>
          <w:b/>
        </w:rPr>
        <w:t>support established leaders and communications professionals</w:t>
      </w:r>
      <w:r>
        <w:t xml:space="preserve"> who are working to create an </w:t>
      </w:r>
      <w:smartTag w:uri="urn:schemas-microsoft-com:office:smarttags" w:element="place">
        <w:smartTag w:uri="urn:schemas-microsoft-com:office:smarttags" w:element="State">
          <w:r>
            <w:t>Oregon</w:t>
          </w:r>
        </w:smartTag>
      </w:smartTag>
      <w:r>
        <w:t xml:space="preserve"> which offers its diversity of residents opportunities to thrive, pathways out of poverty and disenfranchisement and adequately supported </w:t>
      </w:r>
      <w:r>
        <w:rPr>
          <w:rFonts w:hint="eastAsia"/>
        </w:rPr>
        <w:t>public</w:t>
      </w:r>
      <w:r>
        <w:t xml:space="preserve"> systems and </w:t>
      </w:r>
      <w:r>
        <w:rPr>
          <w:rFonts w:hint="eastAsia"/>
        </w:rPr>
        <w:t>structures</w:t>
      </w:r>
      <w:r>
        <w:t xml:space="preserve"> as shared tools for these goals. </w:t>
      </w:r>
    </w:p>
    <w:p w:rsidR="0055605A" w:rsidRDefault="0055605A" w:rsidP="0055605A">
      <w:pPr>
        <w:ind w:left="720"/>
      </w:pPr>
    </w:p>
    <w:p w:rsidR="0055605A" w:rsidRDefault="0055605A" w:rsidP="0055605A">
      <w:pPr>
        <w:numPr>
          <w:ilvl w:val="0"/>
          <w:numId w:val="1"/>
        </w:numPr>
      </w:pPr>
      <w:r>
        <w:t xml:space="preserve">Second, </w:t>
      </w:r>
      <w:r w:rsidRPr="000C3AC9">
        <w:rPr>
          <w:b/>
        </w:rPr>
        <w:t>we want to train and support an emerging cadre of leaders and communicators</w:t>
      </w:r>
      <w:r>
        <w:t xml:space="preserve"> as they work on issues and in cross-issue coalitions to develop messages and materials that resonate and move an advocacy agenda. We will select participants who have a </w:t>
      </w:r>
      <w:r w:rsidRPr="000C3AC9">
        <w:rPr>
          <w:b/>
          <w:i/>
        </w:rPr>
        <w:t xml:space="preserve">clear issue focus and advocacy or campaign plan, a commitment to strategic communications, and </w:t>
      </w:r>
      <w:proofErr w:type="gramStart"/>
      <w:r w:rsidRPr="000C3AC9">
        <w:rPr>
          <w:b/>
          <w:i/>
        </w:rPr>
        <w:t>a recognition</w:t>
      </w:r>
      <w:proofErr w:type="gramEnd"/>
      <w:r w:rsidRPr="000C3AC9">
        <w:rPr>
          <w:b/>
          <w:i/>
        </w:rPr>
        <w:t xml:space="preserve"> that building public support for governmental action and resources is an underlying </w:t>
      </w:r>
      <w:r w:rsidRPr="000C3AC9">
        <w:rPr>
          <w:rFonts w:hint="eastAsia"/>
          <w:b/>
          <w:i/>
        </w:rPr>
        <w:t>priority</w:t>
      </w:r>
      <w:r w:rsidR="00BD1F26">
        <w:t>.  This session of the advocates’ college will prioritize individuals who are doing grass roots organizing or voter engagement.</w:t>
      </w:r>
    </w:p>
    <w:p w:rsidR="0055605A" w:rsidRDefault="0055605A" w:rsidP="0055605A">
      <w:pPr>
        <w:ind w:left="720"/>
      </w:pPr>
    </w:p>
    <w:p w:rsidR="0055605A" w:rsidRPr="00495DC4" w:rsidRDefault="0055605A" w:rsidP="0055605A">
      <w:pPr>
        <w:numPr>
          <w:ilvl w:val="0"/>
          <w:numId w:val="1"/>
        </w:numPr>
        <w:rPr>
          <w:color w:val="000000"/>
        </w:rPr>
      </w:pPr>
      <w:proofErr w:type="gramStart"/>
      <w:r>
        <w:t>And third</w:t>
      </w:r>
      <w:proofErr w:type="gramEnd"/>
      <w:r>
        <w:t xml:space="preserve">, we intend to </w:t>
      </w:r>
      <w:r w:rsidRPr="000C3AC9">
        <w:rPr>
          <w:b/>
        </w:rPr>
        <w:t>improve communications across issue silos</w:t>
      </w:r>
      <w:r>
        <w:t>. We w</w:t>
      </w:r>
      <w:r w:rsidR="00BD1F26">
        <w:t>ant to build our ability to</w:t>
      </w:r>
      <w:r>
        <w:t xml:space="preserve"> advance a broadly shared view of what it takes to build a state and communities where opportunity is real, asset building is a priority and citizens are engaged in creating the future. </w:t>
      </w:r>
      <w:r w:rsidR="00BD1F26">
        <w:t>W</w:t>
      </w:r>
      <w:r>
        <w:t xml:space="preserve">e </w:t>
      </w:r>
      <w:proofErr w:type="gramStart"/>
      <w:r>
        <w:t xml:space="preserve">hope to support one another’s efforts to address critical needs, and together address the underlying resource and public will challenges that hamper all of </w:t>
      </w:r>
      <w:r w:rsidRPr="00495DC4">
        <w:rPr>
          <w:color w:val="000000"/>
        </w:rPr>
        <w:t>our success</w:t>
      </w:r>
      <w:proofErr w:type="gramEnd"/>
      <w:r w:rsidRPr="00495DC4">
        <w:rPr>
          <w:color w:val="000000"/>
        </w:rPr>
        <w:t xml:space="preserve">. </w:t>
      </w:r>
    </w:p>
    <w:p w:rsidR="0055605A" w:rsidRDefault="0055605A" w:rsidP="0055605A">
      <w:pPr>
        <w:rPr>
          <w:color w:val="000000"/>
        </w:rPr>
      </w:pPr>
    </w:p>
    <w:p w:rsidR="00864B1D" w:rsidRDefault="00864B1D" w:rsidP="008B21EC">
      <w:pPr>
        <w:rPr>
          <w:b/>
        </w:rPr>
      </w:pPr>
    </w:p>
    <w:p w:rsidR="00864B1D" w:rsidRDefault="00864B1D" w:rsidP="008B21EC">
      <w:pPr>
        <w:rPr>
          <w:b/>
        </w:rPr>
      </w:pPr>
    </w:p>
    <w:p w:rsidR="00864B1D" w:rsidRDefault="00864B1D" w:rsidP="008B21EC">
      <w:pPr>
        <w:rPr>
          <w:b/>
        </w:rPr>
      </w:pPr>
    </w:p>
    <w:p w:rsidR="00864B1D" w:rsidRDefault="00864B1D" w:rsidP="008B21EC">
      <w:pPr>
        <w:rPr>
          <w:b/>
        </w:rPr>
      </w:pPr>
    </w:p>
    <w:p w:rsidR="008B21EC" w:rsidRPr="008B21EC" w:rsidRDefault="008B21EC" w:rsidP="008B21EC">
      <w:pPr>
        <w:rPr>
          <w:b/>
        </w:rPr>
      </w:pPr>
      <w:r w:rsidRPr="008B21EC">
        <w:rPr>
          <w:b/>
        </w:rPr>
        <w:t>Timing and Curriculum:</w:t>
      </w:r>
    </w:p>
    <w:p w:rsidR="008B21EC" w:rsidRDefault="008B21EC" w:rsidP="008B21EC"/>
    <w:p w:rsidR="00FE5B69" w:rsidRPr="00F36584" w:rsidRDefault="00FE5B69" w:rsidP="00FE5B69">
      <w:pPr>
        <w:jc w:val="both"/>
      </w:pPr>
      <w:r w:rsidRPr="00F36584">
        <w:t xml:space="preserve">Sessions </w:t>
      </w:r>
      <w:proofErr w:type="gramStart"/>
      <w:r w:rsidRPr="00F36584">
        <w:t>will be held</w:t>
      </w:r>
      <w:proofErr w:type="gramEnd"/>
      <w:r w:rsidRPr="00F36584">
        <w:t xml:space="preserve"> in Portland</w:t>
      </w:r>
      <w:r>
        <w:t>, at the Neighborhood Partnerships office</w:t>
      </w:r>
      <w:r w:rsidRPr="00F36584">
        <w:t xml:space="preserve">. Dates </w:t>
      </w:r>
      <w:r>
        <w:t xml:space="preserve">and times </w:t>
      </w:r>
      <w:r w:rsidRPr="00F36584">
        <w:t xml:space="preserve">are: </w:t>
      </w:r>
    </w:p>
    <w:p w:rsidR="00FE5B69" w:rsidRPr="00F36584" w:rsidRDefault="00FE5B69" w:rsidP="00FE5B69">
      <w:pPr>
        <w:pStyle w:val="PlainText"/>
        <w:numPr>
          <w:ilvl w:val="0"/>
          <w:numId w:val="4"/>
        </w:numPr>
        <w:rPr>
          <w:rFonts w:ascii="Frutiger LT 45 Light" w:hAnsi="Frutiger LT 45 Light"/>
          <w:b/>
          <w:sz w:val="22"/>
          <w:szCs w:val="22"/>
        </w:rPr>
      </w:pPr>
      <w:proofErr w:type="gramStart"/>
      <w:r>
        <w:rPr>
          <w:rFonts w:ascii="Frutiger LT 45 Light" w:hAnsi="Frutiger LT 45 Light"/>
          <w:b/>
          <w:sz w:val="22"/>
          <w:szCs w:val="22"/>
        </w:rPr>
        <w:t>Thursday, October 4, 2012 from 10 a.m. to 4 p.m.</w:t>
      </w:r>
      <w:proofErr w:type="gramEnd"/>
    </w:p>
    <w:p w:rsidR="00FE5B69" w:rsidRPr="00F36584" w:rsidRDefault="00FE5B69" w:rsidP="00FE5B69">
      <w:pPr>
        <w:pStyle w:val="PlainText"/>
        <w:numPr>
          <w:ilvl w:val="0"/>
          <w:numId w:val="4"/>
        </w:numPr>
        <w:rPr>
          <w:rFonts w:ascii="Frutiger LT 45 Light" w:hAnsi="Frutiger LT 45 Light"/>
          <w:b/>
          <w:sz w:val="22"/>
          <w:szCs w:val="22"/>
        </w:rPr>
      </w:pPr>
      <w:proofErr w:type="gramStart"/>
      <w:r>
        <w:rPr>
          <w:rFonts w:ascii="Frutiger LT 45 Light" w:hAnsi="Frutiger LT 45 Light"/>
          <w:b/>
          <w:sz w:val="22"/>
          <w:szCs w:val="22"/>
        </w:rPr>
        <w:t>Wednesday, October 31, 2012</w:t>
      </w:r>
      <w:r w:rsidRPr="00F36584">
        <w:rPr>
          <w:rFonts w:ascii="Frutiger LT 45 Light" w:hAnsi="Frutiger LT 45 Light"/>
          <w:b/>
          <w:sz w:val="22"/>
          <w:szCs w:val="22"/>
        </w:rPr>
        <w:t xml:space="preserve"> </w:t>
      </w:r>
      <w:r>
        <w:rPr>
          <w:rFonts w:ascii="Frutiger LT 45 Light" w:hAnsi="Frutiger LT 45 Light"/>
          <w:b/>
          <w:sz w:val="22"/>
          <w:szCs w:val="22"/>
        </w:rPr>
        <w:t>from 10 a.m. to 4 p.m.</w:t>
      </w:r>
      <w:proofErr w:type="gramEnd"/>
    </w:p>
    <w:p w:rsidR="00FE5B69" w:rsidRDefault="00FE5B69" w:rsidP="00FE5B69">
      <w:pPr>
        <w:pStyle w:val="PlainText"/>
        <w:numPr>
          <w:ilvl w:val="0"/>
          <w:numId w:val="4"/>
        </w:numPr>
        <w:rPr>
          <w:rFonts w:ascii="Frutiger LT 45 Light" w:hAnsi="Frutiger LT 45 Light"/>
          <w:b/>
          <w:sz w:val="22"/>
          <w:szCs w:val="22"/>
        </w:rPr>
      </w:pPr>
      <w:proofErr w:type="gramStart"/>
      <w:r>
        <w:rPr>
          <w:rFonts w:ascii="Frutiger LT 45 Light" w:hAnsi="Frutiger LT 45 Light"/>
          <w:b/>
          <w:sz w:val="22"/>
          <w:szCs w:val="22"/>
        </w:rPr>
        <w:t>Tuesday, December 4, 2012</w:t>
      </w:r>
      <w:r w:rsidRPr="00F36584">
        <w:rPr>
          <w:rFonts w:ascii="Frutiger LT 45 Light" w:hAnsi="Frutiger LT 45 Light"/>
          <w:b/>
          <w:sz w:val="22"/>
          <w:szCs w:val="22"/>
        </w:rPr>
        <w:t xml:space="preserve"> </w:t>
      </w:r>
      <w:r>
        <w:rPr>
          <w:rFonts w:ascii="Frutiger LT 45 Light" w:hAnsi="Frutiger LT 45 Light"/>
          <w:b/>
          <w:sz w:val="22"/>
          <w:szCs w:val="22"/>
        </w:rPr>
        <w:t>from 10 a.m. to 4 p.m.</w:t>
      </w:r>
      <w:proofErr w:type="gramEnd"/>
    </w:p>
    <w:p w:rsidR="00FE5B69" w:rsidRDefault="00FE5B69" w:rsidP="00FE5B69">
      <w:pPr>
        <w:pStyle w:val="PlainText"/>
        <w:numPr>
          <w:ilvl w:val="0"/>
          <w:numId w:val="4"/>
        </w:numPr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 xml:space="preserve">Wednesday, December 5, 2012 9 a.m. to Noon </w:t>
      </w:r>
      <w:r w:rsidRPr="00F36584">
        <w:rPr>
          <w:rFonts w:ascii="Frutiger LT 45 Light" w:hAnsi="Frutiger LT 45 Light"/>
          <w:b/>
          <w:sz w:val="22"/>
          <w:szCs w:val="22"/>
          <w:u w:val="single"/>
        </w:rPr>
        <w:t>OR</w:t>
      </w:r>
      <w:r w:rsidRPr="00F36584">
        <w:rPr>
          <w:rFonts w:ascii="Frutiger LT 45 Light" w:hAnsi="Frutiger LT 45 Light"/>
          <w:b/>
          <w:sz w:val="22"/>
          <w:szCs w:val="22"/>
        </w:rPr>
        <w:t xml:space="preserve"> </w:t>
      </w:r>
    </w:p>
    <w:p w:rsidR="00FE5B69" w:rsidRPr="00F36584" w:rsidRDefault="00FE5B69" w:rsidP="00FE5B69">
      <w:pPr>
        <w:pStyle w:val="PlainText"/>
        <w:ind w:left="720"/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>Thursday, December 6, 2012, 9 a.m. to Noon</w:t>
      </w:r>
    </w:p>
    <w:p w:rsidR="00FE5B69" w:rsidRPr="00F36584" w:rsidRDefault="00FE5B69" w:rsidP="00FE5B69">
      <w:pPr>
        <w:pStyle w:val="PlainText"/>
        <w:numPr>
          <w:ilvl w:val="0"/>
          <w:numId w:val="4"/>
        </w:numPr>
        <w:rPr>
          <w:rFonts w:ascii="Frutiger LT 45 Light" w:hAnsi="Frutiger LT 45 Light"/>
          <w:b/>
          <w:sz w:val="22"/>
          <w:szCs w:val="22"/>
        </w:rPr>
      </w:pPr>
      <w:proofErr w:type="gramStart"/>
      <w:r>
        <w:rPr>
          <w:rFonts w:ascii="Frutiger LT 45 Light" w:hAnsi="Frutiger LT 45 Light"/>
          <w:b/>
          <w:sz w:val="22"/>
          <w:szCs w:val="22"/>
        </w:rPr>
        <w:t>Wednesday, January 9, 2013 from 10 a.m. to 4 p.m.</w:t>
      </w:r>
      <w:proofErr w:type="gramEnd"/>
    </w:p>
    <w:p w:rsidR="006F4A8A" w:rsidRDefault="006F4A8A" w:rsidP="0055605A">
      <w:pPr>
        <w:rPr>
          <w:b/>
          <w:color w:val="000000"/>
        </w:rPr>
      </w:pPr>
    </w:p>
    <w:p w:rsidR="00AA58BA" w:rsidRPr="00AA58BA" w:rsidRDefault="00AA58BA" w:rsidP="0055605A">
      <w:pPr>
        <w:rPr>
          <w:color w:val="000000"/>
        </w:rPr>
      </w:pPr>
      <w:r w:rsidRPr="00AA58BA">
        <w:rPr>
          <w:color w:val="000000"/>
        </w:rPr>
        <w:t xml:space="preserve">Patrick Bresette of Demos will be our lead trainer, assisted by Janet Byrd </w:t>
      </w:r>
      <w:r w:rsidR="00B624FE">
        <w:rPr>
          <w:color w:val="000000"/>
        </w:rPr>
        <w:t xml:space="preserve">and Alison McIntosh </w:t>
      </w:r>
      <w:r w:rsidRPr="00AA58BA">
        <w:rPr>
          <w:color w:val="000000"/>
        </w:rPr>
        <w:t xml:space="preserve">of Neighborhood Partnerships. </w:t>
      </w:r>
      <w:r w:rsidR="00BD1F26">
        <w:rPr>
          <w:color w:val="000000"/>
        </w:rPr>
        <w:t>Guest speakers</w:t>
      </w:r>
      <w:r w:rsidR="008C3AC6">
        <w:rPr>
          <w:color w:val="000000"/>
        </w:rPr>
        <w:t xml:space="preserve">, if any, </w:t>
      </w:r>
      <w:r w:rsidR="00BD1F26">
        <w:rPr>
          <w:color w:val="000000"/>
        </w:rPr>
        <w:t xml:space="preserve">will </w:t>
      </w:r>
      <w:proofErr w:type="gramStart"/>
      <w:r w:rsidR="00BD1F26">
        <w:rPr>
          <w:color w:val="000000"/>
        </w:rPr>
        <w:t>be announced</w:t>
      </w:r>
      <w:proofErr w:type="gramEnd"/>
      <w:r w:rsidR="00BD1F26">
        <w:rPr>
          <w:color w:val="000000"/>
        </w:rPr>
        <w:t xml:space="preserve"> in October and will be selected in part based on participant issue areas.</w:t>
      </w:r>
    </w:p>
    <w:p w:rsidR="00AA58BA" w:rsidRDefault="00AA58BA" w:rsidP="0055605A">
      <w:pPr>
        <w:rPr>
          <w:b/>
          <w:color w:val="000000"/>
        </w:rPr>
      </w:pPr>
    </w:p>
    <w:p w:rsidR="006F4A8A" w:rsidRPr="008B21EC" w:rsidRDefault="006F4A8A" w:rsidP="0055605A">
      <w:pPr>
        <w:rPr>
          <w:b/>
          <w:i/>
          <w:color w:val="000000"/>
        </w:rPr>
      </w:pPr>
      <w:r w:rsidRPr="008B21EC">
        <w:rPr>
          <w:b/>
          <w:i/>
          <w:color w:val="000000"/>
        </w:rPr>
        <w:t xml:space="preserve">Session One: Thursday October </w:t>
      </w:r>
      <w:r w:rsidR="00FE5B69">
        <w:rPr>
          <w:b/>
          <w:i/>
          <w:color w:val="000000"/>
        </w:rPr>
        <w:t>4</w:t>
      </w:r>
      <w:r w:rsidR="00FE5B69" w:rsidRPr="00FE5B69">
        <w:rPr>
          <w:b/>
          <w:i/>
          <w:color w:val="000000"/>
          <w:vertAlign w:val="superscript"/>
        </w:rPr>
        <w:t>th</w:t>
      </w:r>
      <w:r w:rsidR="00FE5B69">
        <w:rPr>
          <w:b/>
          <w:i/>
          <w:color w:val="000000"/>
        </w:rPr>
        <w:t>,</w:t>
      </w:r>
      <w:r w:rsidRPr="008B21EC">
        <w:rPr>
          <w:b/>
          <w:i/>
          <w:color w:val="000000"/>
        </w:rPr>
        <w:t xml:space="preserve"> 2012</w:t>
      </w:r>
    </w:p>
    <w:p w:rsidR="00A40F96" w:rsidRPr="00495DC4" w:rsidRDefault="00A40F96" w:rsidP="00A40F96">
      <w:pPr>
        <w:numPr>
          <w:ilvl w:val="0"/>
          <w:numId w:val="2"/>
        </w:numPr>
        <w:rPr>
          <w:color w:val="000000"/>
        </w:rPr>
      </w:pPr>
      <w:r w:rsidRPr="00495DC4">
        <w:rPr>
          <w:color w:val="000000"/>
        </w:rPr>
        <w:t>Framing Basics: Understanding &amp; Practicing the Art &amp; Science</w:t>
      </w:r>
    </w:p>
    <w:p w:rsidR="00A40F96" w:rsidRDefault="00A40F96" w:rsidP="00A40F9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Demystifying your issue: </w:t>
      </w:r>
      <w:r w:rsidRPr="00495DC4">
        <w:rPr>
          <w:color w:val="000000"/>
        </w:rPr>
        <w:t xml:space="preserve">Using Numbers &amp; </w:t>
      </w:r>
      <w:r>
        <w:rPr>
          <w:color w:val="000000"/>
        </w:rPr>
        <w:t>“</w:t>
      </w:r>
      <w:r w:rsidRPr="00495DC4">
        <w:rPr>
          <w:color w:val="000000"/>
        </w:rPr>
        <w:t>Social Math</w:t>
      </w:r>
      <w:r>
        <w:rPr>
          <w:color w:val="000000"/>
        </w:rPr>
        <w:t>”, and other skills</w:t>
      </w:r>
    </w:p>
    <w:p w:rsidR="006F4A8A" w:rsidRDefault="006F4A8A" w:rsidP="0055605A">
      <w:pPr>
        <w:rPr>
          <w:b/>
          <w:color w:val="000000"/>
        </w:rPr>
      </w:pPr>
    </w:p>
    <w:p w:rsidR="006F4A8A" w:rsidRPr="008B21EC" w:rsidRDefault="006F4A8A" w:rsidP="0055605A">
      <w:pPr>
        <w:rPr>
          <w:b/>
          <w:i/>
          <w:color w:val="000000"/>
        </w:rPr>
      </w:pPr>
      <w:r w:rsidRPr="008B21EC">
        <w:rPr>
          <w:b/>
          <w:i/>
          <w:color w:val="000000"/>
        </w:rPr>
        <w:t xml:space="preserve">Session </w:t>
      </w:r>
      <w:proofErr w:type="gramStart"/>
      <w:r w:rsidRPr="008B21EC">
        <w:rPr>
          <w:b/>
          <w:i/>
          <w:color w:val="000000"/>
        </w:rPr>
        <w:t>Two</w:t>
      </w:r>
      <w:proofErr w:type="gramEnd"/>
      <w:r w:rsidRPr="008B21EC">
        <w:rPr>
          <w:b/>
          <w:i/>
          <w:color w:val="000000"/>
        </w:rPr>
        <w:t>:</w:t>
      </w:r>
      <w:r w:rsidR="00FE5B69">
        <w:rPr>
          <w:b/>
          <w:i/>
          <w:color w:val="000000"/>
        </w:rPr>
        <w:t xml:space="preserve"> Wednesday October 31st</w:t>
      </w:r>
      <w:r w:rsidRPr="008B21EC">
        <w:rPr>
          <w:b/>
          <w:i/>
          <w:color w:val="000000"/>
        </w:rPr>
        <w:t>, 2012</w:t>
      </w:r>
    </w:p>
    <w:p w:rsidR="00A40F96" w:rsidRDefault="00A40F96" w:rsidP="00A40F96">
      <w:pPr>
        <w:numPr>
          <w:ilvl w:val="0"/>
          <w:numId w:val="2"/>
        </w:numPr>
        <w:rPr>
          <w:color w:val="000000"/>
        </w:rPr>
      </w:pPr>
      <w:r w:rsidRPr="00495DC4">
        <w:rPr>
          <w:color w:val="000000"/>
        </w:rPr>
        <w:t>Government &amp; the Economy: Making the Case for Government and Public Spending in a Downturn &amp; Recovery</w:t>
      </w:r>
    </w:p>
    <w:p w:rsidR="00A40F96" w:rsidRDefault="00A40F96" w:rsidP="00A40F9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Making the case: why is your issue a role for government?</w:t>
      </w:r>
    </w:p>
    <w:p w:rsidR="00A40F96" w:rsidRDefault="00A40F96" w:rsidP="00A40F9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Using metaphors, analogies and simplifying models</w:t>
      </w:r>
    </w:p>
    <w:p w:rsidR="00066124" w:rsidRPr="00495DC4" w:rsidRDefault="00066124" w:rsidP="00066124">
      <w:pPr>
        <w:numPr>
          <w:ilvl w:val="0"/>
          <w:numId w:val="2"/>
        </w:numPr>
        <w:rPr>
          <w:color w:val="000000"/>
        </w:rPr>
      </w:pPr>
      <w:r w:rsidRPr="00495DC4">
        <w:rPr>
          <w:color w:val="000000"/>
        </w:rPr>
        <w:t>Media and Spokesperson Strategies and Skills</w:t>
      </w:r>
    </w:p>
    <w:p w:rsidR="00066124" w:rsidRDefault="00066124" w:rsidP="00066124">
      <w:pPr>
        <w:ind w:left="720"/>
        <w:rPr>
          <w:color w:val="000000"/>
        </w:rPr>
      </w:pPr>
    </w:p>
    <w:p w:rsidR="006F4A8A" w:rsidRPr="008B21EC" w:rsidRDefault="006F4A8A" w:rsidP="0055605A">
      <w:pPr>
        <w:rPr>
          <w:b/>
          <w:i/>
          <w:color w:val="000000"/>
        </w:rPr>
      </w:pPr>
      <w:r w:rsidRPr="008B21EC">
        <w:rPr>
          <w:b/>
          <w:i/>
          <w:color w:val="000000"/>
        </w:rPr>
        <w:t xml:space="preserve">Session Three: </w:t>
      </w:r>
      <w:r w:rsidR="00FE5B69">
        <w:rPr>
          <w:b/>
          <w:i/>
          <w:color w:val="000000"/>
        </w:rPr>
        <w:t>Tuesday December 4th</w:t>
      </w:r>
      <w:r w:rsidRPr="008B21EC">
        <w:rPr>
          <w:b/>
          <w:i/>
          <w:color w:val="000000"/>
        </w:rPr>
        <w:t>, 2012</w:t>
      </w:r>
      <w:r w:rsidR="00FE5B69">
        <w:rPr>
          <w:b/>
          <w:i/>
          <w:color w:val="000000"/>
        </w:rPr>
        <w:t xml:space="preserve"> </w:t>
      </w:r>
      <w:r w:rsidR="00FE5B69" w:rsidRPr="00FE5B69">
        <w:rPr>
          <w:b/>
          <w:i/>
          <w:color w:val="000000"/>
          <w:u w:val="single"/>
        </w:rPr>
        <w:t>plus</w:t>
      </w:r>
      <w:r w:rsidR="00FE5B69">
        <w:rPr>
          <w:b/>
          <w:i/>
          <w:color w:val="000000"/>
        </w:rPr>
        <w:t xml:space="preserve"> the morning of either December 5</w:t>
      </w:r>
      <w:r w:rsidR="00FE5B69" w:rsidRPr="00FE5B69">
        <w:rPr>
          <w:b/>
          <w:i/>
          <w:color w:val="000000"/>
          <w:vertAlign w:val="superscript"/>
        </w:rPr>
        <w:t>th</w:t>
      </w:r>
      <w:r w:rsidR="00FE5B69">
        <w:rPr>
          <w:b/>
          <w:i/>
          <w:color w:val="000000"/>
        </w:rPr>
        <w:t xml:space="preserve"> or 6th</w:t>
      </w:r>
    </w:p>
    <w:p w:rsidR="00A40F96" w:rsidRDefault="00A40F96" w:rsidP="00A40F96">
      <w:pPr>
        <w:numPr>
          <w:ilvl w:val="0"/>
          <w:numId w:val="2"/>
        </w:numPr>
        <w:rPr>
          <w:color w:val="000000"/>
        </w:rPr>
      </w:pPr>
      <w:r w:rsidRPr="00495DC4">
        <w:rPr>
          <w:color w:val="000000"/>
        </w:rPr>
        <w:t>Talking about Inequality &amp; Equity</w:t>
      </w:r>
      <w:r>
        <w:rPr>
          <w:color w:val="000000"/>
        </w:rPr>
        <w:t xml:space="preserve"> &amp; Race</w:t>
      </w:r>
      <w:r w:rsidRPr="00495DC4">
        <w:rPr>
          <w:color w:val="000000"/>
        </w:rPr>
        <w:t xml:space="preserve"> </w:t>
      </w:r>
    </w:p>
    <w:p w:rsidR="00A40F96" w:rsidRDefault="00A40F96" w:rsidP="00A40F96">
      <w:pPr>
        <w:numPr>
          <w:ilvl w:val="0"/>
          <w:numId w:val="2"/>
        </w:numPr>
        <w:rPr>
          <w:color w:val="000000"/>
        </w:rPr>
      </w:pPr>
      <w:r w:rsidRPr="00495DC4">
        <w:rPr>
          <w:color w:val="000000"/>
        </w:rPr>
        <w:t>Storytelling: Moving from Portraits to Landscapes, from Desperation to Aspiration</w:t>
      </w:r>
    </w:p>
    <w:p w:rsidR="00A40F96" w:rsidRPr="00495DC4" w:rsidRDefault="00A40F96" w:rsidP="00A40F96">
      <w:pPr>
        <w:numPr>
          <w:ilvl w:val="0"/>
          <w:numId w:val="2"/>
        </w:numPr>
        <w:rPr>
          <w:color w:val="000000"/>
        </w:rPr>
      </w:pPr>
      <w:r w:rsidRPr="00495DC4">
        <w:rPr>
          <w:color w:val="000000"/>
        </w:rPr>
        <w:t>Media and Spokesperson Strategies and Skills</w:t>
      </w:r>
      <w:r>
        <w:rPr>
          <w:color w:val="000000"/>
        </w:rPr>
        <w:t xml:space="preserve">, </w:t>
      </w:r>
      <w:r w:rsidR="001219B6">
        <w:rPr>
          <w:color w:val="000000"/>
        </w:rPr>
        <w:t>Intensive</w:t>
      </w:r>
    </w:p>
    <w:p w:rsidR="00A40F96" w:rsidRPr="00495DC4" w:rsidRDefault="00A40F96" w:rsidP="00A40F96">
      <w:pPr>
        <w:ind w:left="720"/>
        <w:rPr>
          <w:color w:val="000000"/>
        </w:rPr>
      </w:pPr>
    </w:p>
    <w:p w:rsidR="006F4A8A" w:rsidRPr="008B21EC" w:rsidRDefault="006F4A8A" w:rsidP="0055605A">
      <w:pPr>
        <w:rPr>
          <w:b/>
          <w:i/>
          <w:color w:val="000000"/>
        </w:rPr>
      </w:pPr>
      <w:r w:rsidRPr="008B21EC">
        <w:rPr>
          <w:b/>
          <w:i/>
          <w:color w:val="000000"/>
        </w:rPr>
        <w:t xml:space="preserve">Session </w:t>
      </w:r>
      <w:proofErr w:type="gramStart"/>
      <w:r w:rsidRPr="008B21EC">
        <w:rPr>
          <w:b/>
          <w:i/>
          <w:color w:val="000000"/>
        </w:rPr>
        <w:t>Four</w:t>
      </w:r>
      <w:proofErr w:type="gramEnd"/>
      <w:r w:rsidRPr="008B21EC">
        <w:rPr>
          <w:b/>
          <w:i/>
          <w:color w:val="000000"/>
        </w:rPr>
        <w:t xml:space="preserve">: </w:t>
      </w:r>
      <w:r w:rsidR="00FE5B69">
        <w:rPr>
          <w:b/>
          <w:i/>
          <w:color w:val="000000"/>
        </w:rPr>
        <w:t>Wednesday January 9th</w:t>
      </w:r>
      <w:r w:rsidRPr="008B21EC">
        <w:rPr>
          <w:b/>
          <w:i/>
          <w:color w:val="000000"/>
        </w:rPr>
        <w:t>, 201</w:t>
      </w:r>
      <w:r w:rsidR="00FE5B69">
        <w:rPr>
          <w:b/>
          <w:i/>
          <w:color w:val="000000"/>
        </w:rPr>
        <w:t>3</w:t>
      </w:r>
    </w:p>
    <w:p w:rsidR="001219B6" w:rsidRDefault="001219B6" w:rsidP="0055605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 New Oregon Narrative</w:t>
      </w:r>
    </w:p>
    <w:p w:rsidR="00066124" w:rsidRDefault="00066124" w:rsidP="0055605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Final presentations</w:t>
      </w:r>
      <w:r w:rsidR="001219B6">
        <w:rPr>
          <w:color w:val="000000"/>
        </w:rPr>
        <w:t xml:space="preserve"> and sharing of policy “packages”</w:t>
      </w:r>
    </w:p>
    <w:p w:rsidR="0055605A" w:rsidRPr="00066124" w:rsidRDefault="0055605A" w:rsidP="0055605A">
      <w:pPr>
        <w:numPr>
          <w:ilvl w:val="0"/>
          <w:numId w:val="2"/>
        </w:numPr>
        <w:rPr>
          <w:color w:val="000000"/>
        </w:rPr>
      </w:pPr>
      <w:r w:rsidRPr="00066124">
        <w:rPr>
          <w:color w:val="000000"/>
        </w:rPr>
        <w:t>Implications for Organizing</w:t>
      </w:r>
      <w:r w:rsidR="00066124" w:rsidRPr="00066124">
        <w:rPr>
          <w:color w:val="000000"/>
        </w:rPr>
        <w:t xml:space="preserve">, </w:t>
      </w:r>
      <w:r w:rsidRPr="00066124">
        <w:rPr>
          <w:color w:val="000000"/>
        </w:rPr>
        <w:t>Movement Building</w:t>
      </w:r>
      <w:r w:rsidR="00066124" w:rsidRPr="00066124">
        <w:rPr>
          <w:color w:val="000000"/>
        </w:rPr>
        <w:t>, and</w:t>
      </w:r>
      <w:r w:rsidR="00066124">
        <w:rPr>
          <w:color w:val="000000"/>
        </w:rPr>
        <w:t xml:space="preserve"> </w:t>
      </w:r>
      <w:r w:rsidRPr="00066124">
        <w:rPr>
          <w:color w:val="000000"/>
        </w:rPr>
        <w:t>Strategy Development</w:t>
      </w:r>
    </w:p>
    <w:p w:rsidR="0055605A" w:rsidRDefault="0055605A" w:rsidP="0055605A">
      <w:pPr>
        <w:rPr>
          <w:color w:val="000000"/>
        </w:rPr>
      </w:pPr>
    </w:p>
    <w:p w:rsidR="0055605A" w:rsidRPr="00585B68" w:rsidRDefault="0055605A" w:rsidP="0055605A">
      <w:pPr>
        <w:rPr>
          <w:b/>
          <w:color w:val="000000"/>
        </w:rPr>
      </w:pPr>
      <w:r w:rsidRPr="00585B68">
        <w:rPr>
          <w:b/>
          <w:color w:val="000000"/>
        </w:rPr>
        <w:t>Cost:</w:t>
      </w:r>
      <w:r w:rsidRPr="00585B68">
        <w:rPr>
          <w:b/>
          <w:color w:val="000000"/>
        </w:rPr>
        <w:tab/>
      </w:r>
    </w:p>
    <w:p w:rsidR="0055605A" w:rsidRDefault="0055605A" w:rsidP="0055605A">
      <w:pPr>
        <w:rPr>
          <w:color w:val="000000"/>
        </w:rPr>
      </w:pPr>
      <w:r>
        <w:rPr>
          <w:color w:val="000000"/>
        </w:rPr>
        <w:t>$1,000 (limited partial scholarships available)</w:t>
      </w:r>
    </w:p>
    <w:p w:rsidR="0055605A" w:rsidRDefault="0055605A" w:rsidP="0055605A">
      <w:pPr>
        <w:rPr>
          <w:color w:val="000000"/>
        </w:rPr>
      </w:pPr>
    </w:p>
    <w:p w:rsidR="0055605A" w:rsidRPr="00585B68" w:rsidRDefault="0055605A" w:rsidP="0055605A">
      <w:pPr>
        <w:rPr>
          <w:b/>
          <w:color w:val="000000"/>
        </w:rPr>
      </w:pPr>
      <w:r w:rsidRPr="00585B68">
        <w:rPr>
          <w:b/>
          <w:color w:val="000000"/>
        </w:rPr>
        <w:t>Selection Criteria:</w:t>
      </w:r>
    </w:p>
    <w:p w:rsidR="00AA58BA" w:rsidRPr="00AA58BA" w:rsidRDefault="00AA58BA" w:rsidP="00AA58BA">
      <w:r>
        <w:t xml:space="preserve">The application is now available, and is due at Neighborhood Partnerships by September </w:t>
      </w:r>
      <w:r w:rsidR="00B624FE">
        <w:t>10</w:t>
      </w:r>
      <w:r>
        <w:t>, 201</w:t>
      </w:r>
      <w:r w:rsidR="00B624FE">
        <w:t>2</w:t>
      </w:r>
      <w:r>
        <w:t>.</w:t>
      </w:r>
      <w:r w:rsidRPr="00AA58BA">
        <w:t xml:space="preserve"> Our application and pre training questionnaire are designed to help us select the </w:t>
      </w:r>
      <w:r w:rsidRPr="00AA58BA">
        <w:lastRenderedPageBreak/>
        <w:t xml:space="preserve">cohort most able to put these skills into </w:t>
      </w:r>
      <w:proofErr w:type="gramStart"/>
      <w:r w:rsidRPr="00AA58BA">
        <w:t>use,</w:t>
      </w:r>
      <w:proofErr w:type="gramEnd"/>
      <w:r w:rsidRPr="00AA58BA">
        <w:t xml:space="preserve"> and to tailor our sessions to support their progress.</w:t>
      </w:r>
    </w:p>
    <w:p w:rsidR="00AA58BA" w:rsidRDefault="00AA58BA" w:rsidP="0055605A">
      <w:pPr>
        <w:rPr>
          <w:i/>
        </w:rPr>
      </w:pPr>
    </w:p>
    <w:p w:rsidR="0055605A" w:rsidRPr="00AA58BA" w:rsidRDefault="0055605A" w:rsidP="0055605A">
      <w:r w:rsidRPr="00AA58BA">
        <w:t xml:space="preserve">Participants will be selected based on their (and their organizations’) commitment to </w:t>
      </w:r>
    </w:p>
    <w:p w:rsidR="0055605A" w:rsidRPr="00AA58BA" w:rsidRDefault="0055605A" w:rsidP="0055605A">
      <w:pPr>
        <w:numPr>
          <w:ilvl w:val="0"/>
          <w:numId w:val="3"/>
        </w:numPr>
      </w:pPr>
      <w:r w:rsidRPr="00AA58BA">
        <w:t xml:space="preserve">advancing </w:t>
      </w:r>
      <w:r w:rsidR="008C3AC6">
        <w:t xml:space="preserve">defined </w:t>
      </w:r>
      <w:r w:rsidRPr="00AA58BA">
        <w:t>policy changes through a deliberate communication strategy</w:t>
      </w:r>
    </w:p>
    <w:p w:rsidR="0055605A" w:rsidRPr="00AA58BA" w:rsidRDefault="00864B1D" w:rsidP="0055605A">
      <w:pPr>
        <w:numPr>
          <w:ilvl w:val="0"/>
          <w:numId w:val="3"/>
        </w:numPr>
      </w:pPr>
      <w:r>
        <w:t>block off</w:t>
      </w:r>
      <w:r w:rsidR="0055605A" w:rsidRPr="00AA58BA">
        <w:t xml:space="preserve"> time for </w:t>
      </w:r>
      <w:r>
        <w:t xml:space="preserve">this </w:t>
      </w:r>
      <w:r w:rsidR="0055605A" w:rsidRPr="00AA58BA">
        <w:t xml:space="preserve">training and </w:t>
      </w:r>
      <w:r>
        <w:t xml:space="preserve">for </w:t>
      </w:r>
      <w:r w:rsidR="0055605A" w:rsidRPr="00AA58BA">
        <w:t xml:space="preserve">development of communications materials </w:t>
      </w:r>
    </w:p>
    <w:p w:rsidR="0055605A" w:rsidRPr="00AA58BA" w:rsidRDefault="008C3AC6" w:rsidP="0055605A">
      <w:pPr>
        <w:numPr>
          <w:ilvl w:val="0"/>
          <w:numId w:val="3"/>
        </w:numPr>
      </w:pPr>
      <w:r>
        <w:t xml:space="preserve">grass roots or direct </w:t>
      </w:r>
      <w:r w:rsidR="0055605A" w:rsidRPr="00AA58BA">
        <w:t xml:space="preserve">engagement in Oregon communities and in coalition efforts, and </w:t>
      </w:r>
    </w:p>
    <w:p w:rsidR="0055605A" w:rsidRPr="008C3AC6" w:rsidRDefault="0055605A" w:rsidP="0055605A">
      <w:pPr>
        <w:numPr>
          <w:ilvl w:val="0"/>
          <w:numId w:val="3"/>
        </w:numPr>
        <w:rPr>
          <w:i/>
        </w:rPr>
      </w:pPr>
      <w:r w:rsidRPr="00AA58BA">
        <w:t xml:space="preserve">commitment to development of / use of a strong shared theme which reinforces the need for effective public structures and adequate and reasonable revenues </w:t>
      </w:r>
    </w:p>
    <w:p w:rsidR="00940139" w:rsidRDefault="00940139"/>
    <w:sectPr w:rsidR="00940139" w:rsidSect="00864B1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EF4"/>
    <w:multiLevelType w:val="hybridMultilevel"/>
    <w:tmpl w:val="02A837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45851"/>
    <w:multiLevelType w:val="hybridMultilevel"/>
    <w:tmpl w:val="E766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27407"/>
    <w:multiLevelType w:val="hybridMultilevel"/>
    <w:tmpl w:val="EED29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171AF"/>
    <w:multiLevelType w:val="hybridMultilevel"/>
    <w:tmpl w:val="0B84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605A"/>
    <w:rsid w:val="000109B9"/>
    <w:rsid w:val="00066124"/>
    <w:rsid w:val="000848D0"/>
    <w:rsid w:val="000C73E1"/>
    <w:rsid w:val="00110D9E"/>
    <w:rsid w:val="001219B6"/>
    <w:rsid w:val="003A0018"/>
    <w:rsid w:val="0055605A"/>
    <w:rsid w:val="0061476D"/>
    <w:rsid w:val="006F4A8A"/>
    <w:rsid w:val="00813F10"/>
    <w:rsid w:val="008458BD"/>
    <w:rsid w:val="00864B1D"/>
    <w:rsid w:val="008B21EC"/>
    <w:rsid w:val="008C3AC6"/>
    <w:rsid w:val="00940139"/>
    <w:rsid w:val="00A40F96"/>
    <w:rsid w:val="00AA58BA"/>
    <w:rsid w:val="00AD79C5"/>
    <w:rsid w:val="00B624FE"/>
    <w:rsid w:val="00BD1F26"/>
    <w:rsid w:val="00D31569"/>
    <w:rsid w:val="00DB39E0"/>
    <w:rsid w:val="00E81A6C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5A"/>
    <w:rPr>
      <w:rFonts w:ascii="Frutiger LT 45 Light" w:eastAsia="Times New Roman" w:hAnsi="Frutiger LT 45 Light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76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76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76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76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76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76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76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76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76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7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7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7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7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7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7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7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7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7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476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7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76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147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476D"/>
    <w:rPr>
      <w:b/>
      <w:bCs/>
    </w:rPr>
  </w:style>
  <w:style w:type="character" w:styleId="Emphasis">
    <w:name w:val="Emphasis"/>
    <w:uiPriority w:val="20"/>
    <w:qFormat/>
    <w:rsid w:val="006147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1476D"/>
  </w:style>
  <w:style w:type="paragraph" w:styleId="ListParagraph">
    <w:name w:val="List Paragraph"/>
    <w:basedOn w:val="Normal"/>
    <w:uiPriority w:val="34"/>
    <w:qFormat/>
    <w:rsid w:val="006147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76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47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7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76D"/>
    <w:rPr>
      <w:b/>
      <w:bCs/>
      <w:i/>
      <w:iCs/>
    </w:rPr>
  </w:style>
  <w:style w:type="character" w:styleId="SubtleEmphasis">
    <w:name w:val="Subtle Emphasis"/>
    <w:uiPriority w:val="19"/>
    <w:qFormat/>
    <w:rsid w:val="0061476D"/>
    <w:rPr>
      <w:i/>
      <w:iCs/>
    </w:rPr>
  </w:style>
  <w:style w:type="character" w:styleId="IntenseEmphasis">
    <w:name w:val="Intense Emphasis"/>
    <w:uiPriority w:val="21"/>
    <w:qFormat/>
    <w:rsid w:val="0061476D"/>
    <w:rPr>
      <w:b/>
      <w:bCs/>
    </w:rPr>
  </w:style>
  <w:style w:type="character" w:styleId="SubtleReference">
    <w:name w:val="Subtle Reference"/>
    <w:uiPriority w:val="31"/>
    <w:qFormat/>
    <w:rsid w:val="0061476D"/>
    <w:rPr>
      <w:smallCaps/>
    </w:rPr>
  </w:style>
  <w:style w:type="character" w:styleId="IntenseReference">
    <w:name w:val="Intense Reference"/>
    <w:uiPriority w:val="32"/>
    <w:qFormat/>
    <w:rsid w:val="0061476D"/>
    <w:rPr>
      <w:smallCaps/>
      <w:spacing w:val="5"/>
      <w:u w:val="single"/>
    </w:rPr>
  </w:style>
  <w:style w:type="character" w:styleId="BookTitle">
    <w:name w:val="Book Title"/>
    <w:uiPriority w:val="33"/>
    <w:qFormat/>
    <w:rsid w:val="006147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76D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13F10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F10"/>
    <w:rPr>
      <w:rFonts w:ascii="Consolas" w:hAnsi="Consolas" w:cs="Times New Roman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Byrd</dc:creator>
  <cp:keywords/>
  <dc:description/>
  <cp:lastModifiedBy>Janet Byrd</cp:lastModifiedBy>
  <cp:revision>4</cp:revision>
  <dcterms:created xsi:type="dcterms:W3CDTF">2012-07-25T19:32:00Z</dcterms:created>
  <dcterms:modified xsi:type="dcterms:W3CDTF">2012-07-25T19:52:00Z</dcterms:modified>
</cp:coreProperties>
</file>